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93" w:rsidRPr="006A2677" w:rsidRDefault="00DD5C85" w:rsidP="00C61693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            </w:t>
      </w:r>
      <w:r w:rsidR="00C61693">
        <w:rPr>
          <w:rFonts w:ascii="Sylfaen" w:hAnsi="Sylfaen"/>
          <w:b/>
        </w:rPr>
        <w:t>KGJK,nr.145/2016</w:t>
      </w:r>
      <w:r w:rsidR="00C61693" w:rsidRPr="006A2677">
        <w:rPr>
          <w:rFonts w:ascii="Sylfaen" w:hAnsi="Sylfaen"/>
          <w:b/>
        </w:rPr>
        <w:t xml:space="preserve"> </w:t>
      </w:r>
    </w:p>
    <w:p w:rsidR="00C61693" w:rsidRPr="006A2677" w:rsidRDefault="00C61693" w:rsidP="00C61693">
      <w:pPr>
        <w:ind w:left="648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18 nëntor </w:t>
      </w:r>
      <w:r w:rsidRPr="006A2677">
        <w:rPr>
          <w:rFonts w:ascii="Sylfaen" w:hAnsi="Sylfaen"/>
          <w:b/>
        </w:rPr>
        <w:t>201</w:t>
      </w:r>
      <w:r>
        <w:rPr>
          <w:rFonts w:ascii="Sylfaen" w:hAnsi="Sylfaen"/>
          <w:b/>
        </w:rPr>
        <w:t>6</w:t>
      </w:r>
    </w:p>
    <w:p w:rsidR="00C61693" w:rsidRDefault="00C61693" w:rsidP="00C61693"/>
    <w:p w:rsidR="00C61693" w:rsidRDefault="00C61693" w:rsidP="00C61693">
      <w:pPr>
        <w:tabs>
          <w:tab w:val="left" w:pos="2066"/>
        </w:tabs>
      </w:pPr>
    </w:p>
    <w:p w:rsidR="00C61693" w:rsidRPr="00824089" w:rsidRDefault="00C61693" w:rsidP="00C61693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b/>
        </w:rPr>
      </w:pPr>
      <w:r w:rsidRPr="00824089">
        <w:rPr>
          <w:rFonts w:ascii="Sylfaen" w:hAnsi="Sylfaen"/>
          <w:b/>
        </w:rPr>
        <w:t xml:space="preserve">KËSHILLI GJYQËSOR I KOSOVËS, </w:t>
      </w:r>
      <w:r w:rsidRPr="00824089">
        <w:rPr>
          <w:rFonts w:ascii="Sylfaen" w:hAnsi="Sylfaen"/>
          <w:color w:val="000000"/>
        </w:rPr>
        <w:t xml:space="preserve">(KGJK) </w:t>
      </w:r>
      <w:r w:rsidRPr="00824089">
        <w:rPr>
          <w:rFonts w:ascii="Sylfaen" w:hAnsi="Sylfaen"/>
          <w:color w:val="000000" w:themeColor="text1"/>
          <w:sz w:val="22"/>
          <w:szCs w:val="22"/>
        </w:rPr>
        <w:t>në bazë të nenit 108</w:t>
      </w:r>
      <w:r w:rsidR="00904C9C">
        <w:rPr>
          <w:rFonts w:ascii="Sylfaen" w:hAnsi="Sylfaen"/>
          <w:color w:val="000000" w:themeColor="text1"/>
          <w:sz w:val="22"/>
          <w:szCs w:val="22"/>
        </w:rPr>
        <w:t xml:space="preserve"> pika 5</w:t>
      </w:r>
      <w:r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Pr="00824089">
        <w:rPr>
          <w:rFonts w:ascii="Sylfaen" w:hAnsi="Sylfaen"/>
          <w:color w:val="000000" w:themeColor="text1"/>
          <w:sz w:val="22"/>
          <w:szCs w:val="22"/>
        </w:rPr>
        <w:t xml:space="preserve">të Kushtetutës së Republikës së Kosovës, nenit 4 </w:t>
      </w:r>
      <w:r>
        <w:rPr>
          <w:rFonts w:ascii="Sylfaen" w:hAnsi="Sylfaen"/>
          <w:color w:val="000000" w:themeColor="text1"/>
          <w:sz w:val="22"/>
          <w:szCs w:val="22"/>
        </w:rPr>
        <w:t xml:space="preserve">paragrafi 1, pika 1.5 </w:t>
      </w:r>
      <w:r w:rsidRPr="00824089">
        <w:rPr>
          <w:rFonts w:ascii="Sylfaen" w:hAnsi="Sylfaen"/>
          <w:color w:val="000000" w:themeColor="text1"/>
          <w:sz w:val="22"/>
          <w:szCs w:val="22"/>
        </w:rPr>
        <w:t xml:space="preserve">të Ligjit nr. 03/L-223 për Këshillin Gjyqësor të Kosovës, </w:t>
      </w:r>
      <w:r w:rsidR="00DD148E">
        <w:rPr>
          <w:rFonts w:ascii="Sylfaen" w:hAnsi="Sylfaen"/>
          <w:color w:val="000000" w:themeColor="text1"/>
          <w:sz w:val="22"/>
          <w:szCs w:val="22"/>
        </w:rPr>
        <w:t xml:space="preserve"> nenit 3 të </w:t>
      </w:r>
      <w:r w:rsidR="00DD148E">
        <w:rPr>
          <w:rFonts w:ascii="Sylfaen" w:hAnsi="Sylfaen"/>
          <w:sz w:val="22"/>
          <w:szCs w:val="22"/>
        </w:rPr>
        <w:t>Rregullores Nr.16/2016 për Emërimin e Interpretove dhe Përkthyeseve Gjyqësor</w:t>
      </w:r>
      <w:r w:rsidR="00DD148E" w:rsidRPr="00BD3167">
        <w:rPr>
          <w:rFonts w:ascii="Sylfaen" w:hAnsi="Sylfaen"/>
          <w:sz w:val="22"/>
          <w:szCs w:val="22"/>
        </w:rPr>
        <w:t xml:space="preserve"> dhe nenit 30 të Rregullores mbi Organizimin dhe Veprimtarinë e Këshillit Gjyqësor të Kosovës, në takimin e 166-të, të mbajtur më 1</w:t>
      </w:r>
      <w:r w:rsidR="00DD148E">
        <w:rPr>
          <w:rFonts w:ascii="Sylfaen" w:hAnsi="Sylfaen"/>
          <w:sz w:val="22"/>
          <w:szCs w:val="22"/>
        </w:rPr>
        <w:t>8</w:t>
      </w:r>
      <w:r w:rsidR="00DD148E" w:rsidRPr="00BD3167">
        <w:rPr>
          <w:rFonts w:ascii="Sylfaen" w:hAnsi="Sylfaen"/>
          <w:sz w:val="22"/>
          <w:szCs w:val="22"/>
        </w:rPr>
        <w:t xml:space="preserve"> nëntor 2016, miraton këtë</w:t>
      </w:r>
      <w:r w:rsidR="00DD148E">
        <w:rPr>
          <w:rFonts w:ascii="Sylfaen" w:hAnsi="Sylfaen"/>
          <w:sz w:val="22"/>
          <w:szCs w:val="22"/>
        </w:rPr>
        <w:t>:</w:t>
      </w:r>
      <w:r w:rsidRPr="00F10507">
        <w:rPr>
          <w:rFonts w:ascii="Sylfaen" w:hAnsi="Sylfaen"/>
          <w:b/>
        </w:rPr>
        <w:t xml:space="preserve">                                                 </w:t>
      </w:r>
    </w:p>
    <w:p w:rsidR="00C61693" w:rsidRPr="007B3798" w:rsidRDefault="00C61693" w:rsidP="00C61693">
      <w:pPr>
        <w:pStyle w:val="NoSpacing"/>
        <w:jc w:val="both"/>
        <w:rPr>
          <w:rFonts w:asciiTheme="majorHAnsi" w:hAnsiTheme="majorHAnsi"/>
          <w:sz w:val="24"/>
          <w:szCs w:val="24"/>
          <w:lang w:val="sq-AL"/>
        </w:rPr>
      </w:pPr>
    </w:p>
    <w:p w:rsidR="00C61693" w:rsidRPr="00F10507" w:rsidRDefault="00C61693" w:rsidP="00C61693">
      <w:pPr>
        <w:jc w:val="center"/>
        <w:rPr>
          <w:rFonts w:ascii="Sylfaen" w:hAnsi="Sylfaen"/>
          <w:b/>
          <w:sz w:val="28"/>
          <w:szCs w:val="28"/>
        </w:rPr>
      </w:pPr>
    </w:p>
    <w:p w:rsidR="00C61693" w:rsidRPr="00F10507" w:rsidRDefault="00C61693" w:rsidP="00C61693">
      <w:pPr>
        <w:jc w:val="center"/>
        <w:rPr>
          <w:rFonts w:ascii="Sylfaen" w:hAnsi="Sylfaen"/>
          <w:b/>
          <w:sz w:val="28"/>
          <w:szCs w:val="28"/>
        </w:rPr>
      </w:pPr>
      <w:r w:rsidRPr="00F10507">
        <w:rPr>
          <w:rFonts w:ascii="Sylfaen" w:hAnsi="Sylfaen"/>
          <w:b/>
          <w:sz w:val="28"/>
          <w:szCs w:val="28"/>
        </w:rPr>
        <w:t>V E N D I M</w:t>
      </w:r>
    </w:p>
    <w:p w:rsidR="00C61693" w:rsidRPr="00F10507" w:rsidRDefault="00C61693" w:rsidP="00C61693">
      <w:pPr>
        <w:jc w:val="center"/>
        <w:rPr>
          <w:rFonts w:ascii="Sylfaen" w:hAnsi="Sylfaen"/>
          <w:sz w:val="10"/>
          <w:szCs w:val="10"/>
        </w:rPr>
      </w:pPr>
    </w:p>
    <w:p w:rsidR="00C61693" w:rsidRPr="00F10507" w:rsidRDefault="00C61693" w:rsidP="00C61693">
      <w:pPr>
        <w:jc w:val="center"/>
        <w:rPr>
          <w:rFonts w:ascii="Sylfaen" w:hAnsi="Sylfaen"/>
          <w:sz w:val="10"/>
          <w:szCs w:val="10"/>
        </w:rPr>
      </w:pPr>
    </w:p>
    <w:p w:rsidR="00C61693" w:rsidRPr="00F10507" w:rsidRDefault="00C61693" w:rsidP="00C61693">
      <w:pPr>
        <w:jc w:val="center"/>
        <w:rPr>
          <w:rFonts w:ascii="Sylfaen" w:hAnsi="Sylfaen"/>
          <w:sz w:val="10"/>
          <w:szCs w:val="10"/>
        </w:rPr>
      </w:pPr>
    </w:p>
    <w:p w:rsidR="00C61693" w:rsidRDefault="00AB71FF" w:rsidP="00C61693">
      <w:pPr>
        <w:pStyle w:val="ListParagraph"/>
        <w:numPr>
          <w:ilvl w:val="0"/>
          <w:numId w:val="7"/>
        </w:numPr>
        <w:tabs>
          <w:tab w:val="left" w:pos="4680"/>
        </w:tabs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Miratohet inicimi</w:t>
      </w:r>
      <w:r w:rsidR="00DD148E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>i</w:t>
      </w:r>
      <w:r w:rsidR="00DD148E">
        <w:rPr>
          <w:rFonts w:ascii="Sylfaen" w:hAnsi="Sylfaen"/>
          <w:sz w:val="22"/>
          <w:szCs w:val="22"/>
        </w:rPr>
        <w:t xml:space="preserve"> procedurës së licencimit të përkthyesve  gjyqësor për çiftet e gjuhëve </w:t>
      </w:r>
      <w:r>
        <w:rPr>
          <w:rFonts w:ascii="Sylfaen" w:hAnsi="Sylfaen"/>
          <w:sz w:val="22"/>
          <w:szCs w:val="22"/>
        </w:rPr>
        <w:t xml:space="preserve"> gjuhë </w:t>
      </w:r>
      <w:r w:rsidR="00DD148E">
        <w:rPr>
          <w:rFonts w:ascii="Sylfaen" w:hAnsi="Sylfaen"/>
          <w:sz w:val="22"/>
          <w:szCs w:val="22"/>
        </w:rPr>
        <w:t>shqip</w:t>
      </w:r>
      <w:r>
        <w:rPr>
          <w:rFonts w:ascii="Sylfaen" w:hAnsi="Sylfaen"/>
          <w:sz w:val="22"/>
          <w:szCs w:val="22"/>
        </w:rPr>
        <w:t>e –</w:t>
      </w:r>
      <w:r w:rsidR="00DD148E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>gjuhë serbe</w:t>
      </w:r>
      <w:r w:rsidR="00DD148E">
        <w:rPr>
          <w:rFonts w:ascii="Sylfaen" w:hAnsi="Sylfaen"/>
          <w:sz w:val="22"/>
          <w:szCs w:val="22"/>
        </w:rPr>
        <w:t xml:space="preserve">  dhe anasjelltas, si dhe</w:t>
      </w:r>
      <w:r>
        <w:rPr>
          <w:rFonts w:ascii="Sylfaen" w:hAnsi="Sylfaen"/>
          <w:sz w:val="22"/>
          <w:szCs w:val="22"/>
        </w:rPr>
        <w:t xml:space="preserve"> gjuhë </w:t>
      </w:r>
      <w:r w:rsidR="00DD148E">
        <w:rPr>
          <w:rFonts w:ascii="Sylfaen" w:hAnsi="Sylfaen"/>
          <w:sz w:val="22"/>
          <w:szCs w:val="22"/>
        </w:rPr>
        <w:t>shqip</w:t>
      </w:r>
      <w:r>
        <w:rPr>
          <w:rFonts w:ascii="Sylfaen" w:hAnsi="Sylfaen"/>
          <w:sz w:val="22"/>
          <w:szCs w:val="22"/>
        </w:rPr>
        <w:t>e</w:t>
      </w:r>
      <w:r w:rsidR="00DD148E">
        <w:rPr>
          <w:rFonts w:ascii="Sylfaen" w:hAnsi="Sylfaen"/>
          <w:sz w:val="22"/>
          <w:szCs w:val="22"/>
        </w:rPr>
        <w:t xml:space="preserve"> – </w:t>
      </w:r>
      <w:r>
        <w:rPr>
          <w:rFonts w:ascii="Sylfaen" w:hAnsi="Sylfaen"/>
          <w:sz w:val="22"/>
          <w:szCs w:val="22"/>
        </w:rPr>
        <w:t>gjuhë angleze</w:t>
      </w:r>
      <w:r w:rsidR="00DD148E">
        <w:rPr>
          <w:rFonts w:ascii="Sylfaen" w:hAnsi="Sylfaen"/>
          <w:sz w:val="22"/>
          <w:szCs w:val="22"/>
        </w:rPr>
        <w:t xml:space="preserve"> dhe anasjelltas.</w:t>
      </w:r>
    </w:p>
    <w:p w:rsidR="001301F3" w:rsidRDefault="001301F3" w:rsidP="001301F3">
      <w:pPr>
        <w:pStyle w:val="ListParagraph"/>
        <w:tabs>
          <w:tab w:val="left" w:pos="4680"/>
        </w:tabs>
        <w:rPr>
          <w:rFonts w:ascii="Sylfaen" w:hAnsi="Sylfaen"/>
          <w:sz w:val="22"/>
          <w:szCs w:val="22"/>
        </w:rPr>
      </w:pPr>
    </w:p>
    <w:p w:rsidR="001301F3" w:rsidRPr="00F10507" w:rsidRDefault="001301F3" w:rsidP="00C61693">
      <w:pPr>
        <w:pStyle w:val="ListParagraph"/>
        <w:numPr>
          <w:ilvl w:val="0"/>
          <w:numId w:val="7"/>
        </w:numPr>
        <w:tabs>
          <w:tab w:val="left" w:pos="4680"/>
        </w:tabs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Obligohet Sekretariati i Këshillit Gjyqësor të Kosovës që ti ndërmerr të gjitha veprimet lidhur më implem</w:t>
      </w:r>
      <w:bookmarkStart w:id="0" w:name="_GoBack"/>
      <w:bookmarkEnd w:id="0"/>
      <w:r>
        <w:rPr>
          <w:rFonts w:ascii="Sylfaen" w:hAnsi="Sylfaen"/>
          <w:sz w:val="22"/>
          <w:szCs w:val="22"/>
        </w:rPr>
        <w:t>entimin e këtij vendimi.</w:t>
      </w:r>
    </w:p>
    <w:p w:rsidR="00C61693" w:rsidRPr="00F10507" w:rsidRDefault="00C61693" w:rsidP="00C61693">
      <w:pPr>
        <w:tabs>
          <w:tab w:val="left" w:pos="4680"/>
        </w:tabs>
        <w:rPr>
          <w:rFonts w:ascii="Sylfaen" w:hAnsi="Sylfaen"/>
          <w:sz w:val="22"/>
          <w:szCs w:val="22"/>
        </w:rPr>
      </w:pPr>
    </w:p>
    <w:p w:rsidR="00C61693" w:rsidRPr="00F10507" w:rsidRDefault="00C61693" w:rsidP="00C61693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2"/>
          <w:szCs w:val="22"/>
        </w:rPr>
      </w:pPr>
      <w:r w:rsidRPr="00F10507">
        <w:rPr>
          <w:rFonts w:ascii="Sylfaen" w:hAnsi="Sylfaen"/>
          <w:sz w:val="22"/>
          <w:szCs w:val="22"/>
        </w:rPr>
        <w:t>Vendimi hyn në fuqi ditën e nënshkrimit.</w:t>
      </w:r>
    </w:p>
    <w:p w:rsidR="00C61693" w:rsidRPr="00F10507" w:rsidRDefault="00C61693" w:rsidP="00C61693">
      <w:pPr>
        <w:pStyle w:val="ListParagraph"/>
        <w:rPr>
          <w:rFonts w:ascii="Sylfaen" w:hAnsi="Sylfaen"/>
          <w:sz w:val="22"/>
          <w:szCs w:val="22"/>
        </w:rPr>
      </w:pPr>
    </w:p>
    <w:p w:rsidR="00C61693" w:rsidRPr="00F10507" w:rsidRDefault="00C61693" w:rsidP="00C61693">
      <w:pPr>
        <w:pStyle w:val="ListParagraph"/>
        <w:rPr>
          <w:rFonts w:ascii="Sylfaen" w:hAnsi="Sylfaen"/>
          <w:sz w:val="22"/>
          <w:szCs w:val="22"/>
        </w:rPr>
      </w:pPr>
    </w:p>
    <w:p w:rsidR="00C61693" w:rsidRPr="00F10507" w:rsidRDefault="001301F3" w:rsidP="00C61693">
      <w:pPr>
        <w:ind w:left="648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</w:t>
      </w:r>
      <w:r w:rsidR="00C61693">
        <w:rPr>
          <w:rFonts w:ascii="Sylfaen" w:hAnsi="Sylfaen"/>
          <w:sz w:val="22"/>
          <w:szCs w:val="22"/>
        </w:rPr>
        <w:t xml:space="preserve"> Nehat Idrizi</w:t>
      </w:r>
      <w:r w:rsidR="00C61693" w:rsidRPr="00F10507">
        <w:rPr>
          <w:rFonts w:ascii="Sylfaen" w:hAnsi="Sylfaen"/>
          <w:sz w:val="22"/>
          <w:szCs w:val="22"/>
        </w:rPr>
        <w:t xml:space="preserve">, </w:t>
      </w:r>
    </w:p>
    <w:p w:rsidR="00C61693" w:rsidRPr="00F10507" w:rsidRDefault="00C61693" w:rsidP="00C61693">
      <w:pPr>
        <w:ind w:left="7200"/>
        <w:jc w:val="both"/>
        <w:rPr>
          <w:rFonts w:ascii="Sylfaen" w:hAnsi="Sylfaen"/>
          <w:sz w:val="22"/>
          <w:szCs w:val="22"/>
        </w:rPr>
      </w:pPr>
    </w:p>
    <w:p w:rsidR="00C61693" w:rsidRPr="00F10507" w:rsidRDefault="00C61693" w:rsidP="00C61693">
      <w:pPr>
        <w:tabs>
          <w:tab w:val="left" w:pos="1740"/>
        </w:tabs>
        <w:jc w:val="both"/>
        <w:rPr>
          <w:rFonts w:ascii="Sylfaen" w:hAnsi="Sylfaen"/>
          <w:sz w:val="22"/>
          <w:szCs w:val="22"/>
        </w:rPr>
      </w:pP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  <w:t xml:space="preserve">            </w:t>
      </w:r>
      <w:r w:rsidR="00904C9C">
        <w:rPr>
          <w:rFonts w:ascii="Sylfaen" w:hAnsi="Sylfaen"/>
          <w:sz w:val="22"/>
          <w:szCs w:val="22"/>
        </w:rPr>
        <w:t xml:space="preserve">    </w:t>
      </w:r>
      <w:r w:rsidRPr="00F10507">
        <w:rPr>
          <w:rFonts w:ascii="Sylfaen" w:hAnsi="Sylfaen"/>
          <w:sz w:val="22"/>
          <w:szCs w:val="22"/>
        </w:rPr>
        <w:t xml:space="preserve">Kryesues </w:t>
      </w:r>
    </w:p>
    <w:p w:rsidR="001301F3" w:rsidRDefault="00C61693" w:rsidP="001301F3">
      <w:pPr>
        <w:tabs>
          <w:tab w:val="left" w:pos="1740"/>
        </w:tabs>
        <w:jc w:val="both"/>
        <w:rPr>
          <w:rFonts w:ascii="Sylfaen" w:hAnsi="Sylfaen"/>
          <w:sz w:val="22"/>
          <w:szCs w:val="22"/>
        </w:rPr>
      </w:pPr>
      <w:r w:rsidRPr="00F10507">
        <w:rPr>
          <w:rFonts w:ascii="Sylfaen" w:hAnsi="Sylfaen"/>
          <w:sz w:val="22"/>
          <w:szCs w:val="22"/>
        </w:rPr>
        <w:t xml:space="preserve">                                                                                                                     Këshilli Gjyqësor i Kosovës</w:t>
      </w:r>
    </w:p>
    <w:p w:rsidR="00C61693" w:rsidRPr="001301F3" w:rsidRDefault="00C61693" w:rsidP="001301F3">
      <w:pPr>
        <w:tabs>
          <w:tab w:val="left" w:pos="1740"/>
        </w:tabs>
        <w:jc w:val="both"/>
        <w:rPr>
          <w:rFonts w:ascii="Sylfaen" w:hAnsi="Sylfaen"/>
          <w:sz w:val="22"/>
          <w:szCs w:val="22"/>
        </w:rPr>
      </w:pPr>
      <w:r w:rsidRPr="00F10507">
        <w:rPr>
          <w:rFonts w:ascii="Sylfaen" w:hAnsi="Sylfaen" w:cs="Arial"/>
          <w:i/>
          <w:sz w:val="18"/>
          <w:szCs w:val="18"/>
        </w:rPr>
        <w:t>Kopje e vendimit i dërgohet:</w:t>
      </w:r>
    </w:p>
    <w:p w:rsidR="00C61693" w:rsidRDefault="00C61693" w:rsidP="00C61693">
      <w:pPr>
        <w:jc w:val="both"/>
        <w:rPr>
          <w:rFonts w:ascii="Sylfaen" w:hAnsi="Sylfaen" w:cs="Arial"/>
          <w:i/>
          <w:sz w:val="18"/>
          <w:szCs w:val="18"/>
        </w:rPr>
      </w:pPr>
    </w:p>
    <w:p w:rsidR="00C61693" w:rsidRDefault="00AB71FF" w:rsidP="00C61693">
      <w:pPr>
        <w:pStyle w:val="ListParagraph"/>
        <w:numPr>
          <w:ilvl w:val="0"/>
          <w:numId w:val="8"/>
        </w:numPr>
        <w:jc w:val="both"/>
        <w:rPr>
          <w:rFonts w:ascii="Sylfaen" w:hAnsi="Sylfaen" w:cs="Arial"/>
          <w:i/>
          <w:sz w:val="18"/>
          <w:szCs w:val="18"/>
        </w:rPr>
      </w:pPr>
      <w:r>
        <w:rPr>
          <w:rFonts w:ascii="Sylfaen" w:hAnsi="Sylfaen" w:cs="Arial"/>
          <w:i/>
          <w:sz w:val="18"/>
          <w:szCs w:val="18"/>
        </w:rPr>
        <w:t>Sekretariatit të KGJK-së</w:t>
      </w:r>
    </w:p>
    <w:p w:rsidR="00DD5C85" w:rsidRPr="00DD5C85" w:rsidRDefault="00C61693" w:rsidP="00C61693">
      <w:pPr>
        <w:pStyle w:val="ListParagraph"/>
        <w:numPr>
          <w:ilvl w:val="0"/>
          <w:numId w:val="8"/>
        </w:numPr>
        <w:tabs>
          <w:tab w:val="left" w:pos="720"/>
        </w:tabs>
        <w:jc w:val="both"/>
        <w:outlineLvl w:val="0"/>
      </w:pPr>
      <w:r w:rsidRPr="001301F3">
        <w:rPr>
          <w:rFonts w:ascii="Sylfaen" w:hAnsi="Sylfaen" w:cs="Arial"/>
          <w:i/>
          <w:sz w:val="18"/>
          <w:szCs w:val="18"/>
        </w:rPr>
        <w:t>Arkivit</w:t>
      </w:r>
    </w:p>
    <w:sectPr w:rsidR="00DD5C85" w:rsidRPr="00DD5C85" w:rsidSect="0003453F">
      <w:headerReference w:type="first" r:id="rId8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97" w:rsidRDefault="00827A97" w:rsidP="0003453F">
      <w:r>
        <w:separator/>
      </w:r>
    </w:p>
  </w:endnote>
  <w:endnote w:type="continuationSeparator" w:id="0">
    <w:p w:rsidR="00827A97" w:rsidRDefault="00827A97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97" w:rsidRDefault="00827A97" w:rsidP="0003453F">
      <w:r>
        <w:separator/>
      </w:r>
    </w:p>
  </w:footnote>
  <w:footnote w:type="continuationSeparator" w:id="0">
    <w:p w:rsidR="00827A97" w:rsidRDefault="00827A97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1719"/>
    <w:multiLevelType w:val="hybridMultilevel"/>
    <w:tmpl w:val="887462E0"/>
    <w:lvl w:ilvl="0" w:tplc="3F74966E">
      <w:start w:val="30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93"/>
    <w:rsid w:val="0003453F"/>
    <w:rsid w:val="00043654"/>
    <w:rsid w:val="00073A03"/>
    <w:rsid w:val="000B384F"/>
    <w:rsid w:val="001301F3"/>
    <w:rsid w:val="00146B43"/>
    <w:rsid w:val="001D1357"/>
    <w:rsid w:val="001F1476"/>
    <w:rsid w:val="002249A7"/>
    <w:rsid w:val="002506FA"/>
    <w:rsid w:val="002C6B1D"/>
    <w:rsid w:val="00447F15"/>
    <w:rsid w:val="00450A94"/>
    <w:rsid w:val="00560681"/>
    <w:rsid w:val="00752F63"/>
    <w:rsid w:val="007E7A56"/>
    <w:rsid w:val="00827A97"/>
    <w:rsid w:val="008C5DD1"/>
    <w:rsid w:val="008C6ED6"/>
    <w:rsid w:val="00904C9C"/>
    <w:rsid w:val="0097715C"/>
    <w:rsid w:val="009F7A8E"/>
    <w:rsid w:val="00A553CA"/>
    <w:rsid w:val="00A9740A"/>
    <w:rsid w:val="00AB71FF"/>
    <w:rsid w:val="00B3736A"/>
    <w:rsid w:val="00B65BDF"/>
    <w:rsid w:val="00B84793"/>
    <w:rsid w:val="00C261F5"/>
    <w:rsid w:val="00C61693"/>
    <w:rsid w:val="00C824F7"/>
    <w:rsid w:val="00CB09BB"/>
    <w:rsid w:val="00D80BED"/>
    <w:rsid w:val="00DA29BC"/>
    <w:rsid w:val="00DD148E"/>
    <w:rsid w:val="00DD5C85"/>
    <w:rsid w:val="00E109C3"/>
    <w:rsid w:val="00EA2435"/>
    <w:rsid w:val="00EF3A56"/>
    <w:rsid w:val="00F11BA3"/>
    <w:rsid w:val="00F24825"/>
    <w:rsid w:val="00F86744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paragraph" w:styleId="NoSpacing">
    <w:name w:val="No Spacing"/>
    <w:uiPriority w:val="1"/>
    <w:qFormat/>
    <w:rsid w:val="00C6169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paragraph" w:styleId="NoSpacing">
    <w:name w:val="No Spacing"/>
    <w:uiPriority w:val="1"/>
    <w:qFormat/>
    <w:rsid w:val="00C6169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Documents\000.03%20viti%202016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Astrit Hoti</cp:lastModifiedBy>
  <cp:revision>2</cp:revision>
  <dcterms:created xsi:type="dcterms:W3CDTF">2016-11-25T07:58:00Z</dcterms:created>
  <dcterms:modified xsi:type="dcterms:W3CDTF">2016-11-25T07:58:00Z</dcterms:modified>
</cp:coreProperties>
</file>